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6E" w:rsidRDefault="0069796E" w:rsidP="0069796E">
      <w:pPr>
        <w:pStyle w:val="ConsPlusNormal"/>
        <w:jc w:val="center"/>
      </w:pPr>
      <w:bookmarkStart w:id="0" w:name="_GoBack"/>
      <w:bookmarkEnd w:id="0"/>
    </w:p>
    <w:p w:rsidR="003E17B4" w:rsidRDefault="003E17B4" w:rsidP="003E17B4">
      <w:pPr>
        <w:pStyle w:val="ConsPlusNormal"/>
        <w:jc w:val="center"/>
      </w:pPr>
      <w:bookmarkStart w:id="1" w:name="Par1630"/>
      <w:bookmarkEnd w:id="1"/>
      <w:r>
        <w:t>ТИПОВОЙ ДОГОВОР</w:t>
      </w:r>
    </w:p>
    <w:p w:rsidR="003E17B4" w:rsidRDefault="003E17B4" w:rsidP="003E17B4">
      <w:pPr>
        <w:pStyle w:val="ConsPlusNormal"/>
        <w:jc w:val="center"/>
      </w:pPr>
      <w:r>
        <w:t>об осуществлении 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3E17B4" w:rsidRDefault="003E17B4" w:rsidP="003E17B4">
      <w:pPr>
        <w:pStyle w:val="ConsPlusNormal"/>
        <w:jc w:val="center"/>
      </w:pPr>
      <w:r>
        <w:t>в целях технологического присоединения энергопринимающих</w:t>
      </w:r>
    </w:p>
    <w:p w:rsidR="003E17B4" w:rsidRDefault="003E17B4" w:rsidP="003E17B4">
      <w:pPr>
        <w:pStyle w:val="ConsPlusNormal"/>
        <w:jc w:val="center"/>
      </w:pPr>
      <w:r>
        <w:t>устройств, максимальная мощность которых свыше 150 кВт</w:t>
      </w:r>
    </w:p>
    <w:p w:rsidR="003E17B4" w:rsidRDefault="003E17B4" w:rsidP="003E17B4">
      <w:pPr>
        <w:pStyle w:val="ConsPlusNormal"/>
        <w:jc w:val="center"/>
      </w:pPr>
      <w:r>
        <w:t>и менее 670 кВт (за исключением случаев, указанных</w:t>
      </w:r>
    </w:p>
    <w:p w:rsidR="003E17B4" w:rsidRDefault="003E17B4" w:rsidP="003E17B4">
      <w:pPr>
        <w:pStyle w:val="ConsPlusNormal"/>
        <w:jc w:val="center"/>
      </w:pPr>
      <w:r>
        <w:t>в приложениях N 2 и 3, а также осуществления</w:t>
      </w:r>
    </w:p>
    <w:p w:rsidR="003E17B4" w:rsidRDefault="003E17B4" w:rsidP="003E17B4">
      <w:pPr>
        <w:pStyle w:val="ConsPlusNormal"/>
        <w:jc w:val="center"/>
      </w:pPr>
      <w:r>
        <w:t>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по индивидуальному проекту))</w:t>
      </w:r>
    </w:p>
    <w:p w:rsidR="003E17B4" w:rsidRDefault="003E17B4" w:rsidP="003E17B4">
      <w:pPr>
        <w:pStyle w:val="ConsPlusNormal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                   "__" _______________ 20__ г.</w:t>
      </w:r>
    </w:p>
    <w:p w:rsidR="003E17B4" w:rsidRDefault="003E17B4" w:rsidP="003E17B4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3E17B4" w:rsidRDefault="003E17B4" w:rsidP="003E17B4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E17B4" w:rsidRDefault="003E17B4" w:rsidP="003E17B4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>с одной стороны, и 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3E17B4" w:rsidRDefault="003E17B4" w:rsidP="003E17B4">
      <w:pPr>
        <w:pStyle w:val="ConsPlusNonformat"/>
        <w:jc w:val="both"/>
      </w:pPr>
      <w:r>
        <w:t xml:space="preserve">          записи в Едином государственном реестре индивидуальных</w:t>
      </w:r>
    </w:p>
    <w:p w:rsidR="003E17B4" w:rsidRDefault="003E17B4" w:rsidP="003E17B4">
      <w:pPr>
        <w:pStyle w:val="ConsPlusNonformat"/>
        <w:jc w:val="both"/>
      </w:pPr>
      <w:r>
        <w:t xml:space="preserve">               предпринимателей и дата ее внесения в реестр)</w:t>
      </w:r>
    </w:p>
    <w:p w:rsidR="003E17B4" w:rsidRDefault="003E17B4" w:rsidP="003E17B4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3E17B4" w:rsidRDefault="003E17B4" w:rsidP="003E17B4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2" w:name="Par2260"/>
      <w:bookmarkEnd w:id="2"/>
      <w:r>
        <w:t>I. Предмет договора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3E17B4" w:rsidRDefault="003E17B4" w:rsidP="003E17B4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3E17B4" w:rsidRDefault="003E17B4" w:rsidP="003E17B4">
      <w:pPr>
        <w:pStyle w:val="ConsPlusNonformat"/>
        <w:jc w:val="both"/>
      </w:pPr>
      <w:proofErr w:type="gramStart"/>
      <w:r>
        <w:t>энергопринимающих    устройств    заявителя    (далее   -   технологическое</w:t>
      </w:r>
      <w:proofErr w:type="gramEnd"/>
    </w:p>
    <w:p w:rsidR="003E17B4" w:rsidRDefault="003E17B4" w:rsidP="003E17B4">
      <w:pPr>
        <w:pStyle w:val="ConsPlusNonformat"/>
        <w:jc w:val="both"/>
      </w:pPr>
      <w:r>
        <w:t>присоединение) 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(наименование энергопринимающих устройств)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3E17B4" w:rsidRDefault="003E17B4" w:rsidP="003E17B4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3E17B4" w:rsidRDefault="003E17B4" w:rsidP="003E17B4">
      <w:pPr>
        <w:pStyle w:val="ConsPlusNonformat"/>
        <w:jc w:val="both"/>
      </w:pPr>
      <w:r>
        <w:t xml:space="preserve">присоединению   энергопринимающих  устройств,  урегулированию  отношений  </w:t>
      </w:r>
      <w:proofErr w:type="gramStart"/>
      <w:r>
        <w:t>с</w:t>
      </w:r>
      <w:proofErr w:type="gramEnd"/>
    </w:p>
    <w:p w:rsidR="003E17B4" w:rsidRDefault="003E17B4" w:rsidP="003E17B4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3E17B4" w:rsidRDefault="003E17B4" w:rsidP="003E17B4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3E17B4" w:rsidRDefault="003E17B4" w:rsidP="003E17B4">
      <w:pPr>
        <w:pStyle w:val="ConsPlusNonformat"/>
        <w:jc w:val="both"/>
      </w:pPr>
      <w:r>
        <w:t>(энергопринимающих   устройств,   объектов   электроэнергетики),  с  учетом</w:t>
      </w:r>
    </w:p>
    <w:p w:rsidR="003E17B4" w:rsidRDefault="003E17B4" w:rsidP="003E17B4">
      <w:pPr>
        <w:pStyle w:val="ConsPlusNonformat"/>
        <w:jc w:val="both"/>
      </w:pPr>
      <w:r>
        <w:t>следующих характеристик:</w:t>
      </w:r>
    </w:p>
    <w:p w:rsidR="003E17B4" w:rsidRDefault="003E17B4" w:rsidP="003E17B4">
      <w:pPr>
        <w:pStyle w:val="ConsPlusNormal"/>
        <w:ind w:firstLine="540"/>
        <w:jc w:val="both"/>
      </w:pPr>
      <w:r>
        <w:t>максимальная мощность присоединяемых энергопринимающих устройств _______ (кВт);</w:t>
      </w:r>
    </w:p>
    <w:p w:rsidR="003E17B4" w:rsidRDefault="003E17B4" w:rsidP="003E17B4">
      <w:pPr>
        <w:pStyle w:val="ConsPlusNormal"/>
        <w:ind w:firstLine="540"/>
        <w:jc w:val="both"/>
      </w:pPr>
      <w:r>
        <w:t>категория надежности _______;</w:t>
      </w:r>
    </w:p>
    <w:p w:rsidR="003E17B4" w:rsidRDefault="003E17B4" w:rsidP="003E17B4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_______ (</w:t>
      </w:r>
      <w:proofErr w:type="spellStart"/>
      <w:r>
        <w:t>кВ</w:t>
      </w:r>
      <w:proofErr w:type="spellEnd"/>
      <w:r>
        <w:t>);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максимальная мощность ранее присоединенных энергопринимающих устройств _______ кВт </w:t>
      </w:r>
      <w:hyperlink w:anchor="Par2400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3E17B4" w:rsidRDefault="003E17B4" w:rsidP="003E17B4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3E17B4" w:rsidRDefault="003E17B4" w:rsidP="003E17B4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3E17B4" w:rsidRDefault="003E17B4" w:rsidP="003E17B4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 (место нахождения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объектов заявителя)</w:t>
      </w:r>
    </w:p>
    <w:p w:rsidR="003E17B4" w:rsidRDefault="003E17B4" w:rsidP="003E17B4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419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2401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  <w:bookmarkStart w:id="3" w:name="Par2290"/>
      <w:bookmarkEnd w:id="3"/>
      <w:r>
        <w:t xml:space="preserve">5. Срок выполнения мероприятий по технологическому присоединению составляет __________ </w:t>
      </w:r>
      <w:hyperlink w:anchor="Par2402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4" w:name="Par2292"/>
      <w:bookmarkEnd w:id="4"/>
      <w:r>
        <w:t>II. Обязанности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6. Сетевая организация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3E17B4" w:rsidRDefault="003E17B4" w:rsidP="003E17B4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заявителя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заявителя, с соблюдением срока, установленного </w:t>
      </w:r>
      <w:hyperlink w:anchor="Par2290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энергопринимающих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3E17B4" w:rsidRDefault="003E17B4" w:rsidP="003E17B4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3E17B4" w:rsidRDefault="003E17B4" w:rsidP="003E17B4">
      <w:pPr>
        <w:pStyle w:val="ConsPlusNormal"/>
        <w:ind w:firstLine="540"/>
        <w:jc w:val="both"/>
      </w:pPr>
      <w:r>
        <w:t>8. Заявитель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энергопринимающие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3E17B4" w:rsidRDefault="003E17B4" w:rsidP="003E17B4">
      <w:pPr>
        <w:pStyle w:val="ConsPlusNormal"/>
        <w:ind w:firstLine="540"/>
        <w:jc w:val="both"/>
      </w:pPr>
      <w:r>
        <w:t>принять участие в осмотре (обследовании) присоединяемых энергопринимающих устройств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получить разрешение органа федерального государственного энергетического надзора на допуск к эксплуатации присоединяемых объектов </w:t>
      </w:r>
      <w:hyperlink w:anchor="Par2403" w:tooltip="Ссылка на текущий документ" w:history="1">
        <w:r>
          <w:rPr>
            <w:color w:val="0000FF"/>
          </w:rPr>
          <w:t>&lt;3(1)&gt;</w:t>
        </w:r>
      </w:hyperlink>
      <w:r>
        <w:t>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энергопринимающих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310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</w:t>
      </w:r>
      <w:r>
        <w:lastRenderedPageBreak/>
        <w:t>технологическом присоединении энергопринимающих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3E17B4" w:rsidRDefault="003E17B4" w:rsidP="003E17B4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5" w:name="Par2310"/>
      <w:bookmarkEnd w:id="5"/>
      <w:r>
        <w:t>III. Плата за технологическое присоединение</w:t>
      </w:r>
    </w:p>
    <w:p w:rsidR="003E17B4" w:rsidRDefault="003E17B4" w:rsidP="003E17B4">
      <w:pPr>
        <w:pStyle w:val="ConsPlusNormal"/>
        <w:jc w:val="center"/>
      </w:pPr>
      <w:r>
        <w:t>и порядок расчетов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3E17B4" w:rsidRDefault="003E17B4" w:rsidP="003E17B4">
      <w:pPr>
        <w:pStyle w:val="ConsPlusNonformat"/>
        <w:jc w:val="both"/>
      </w:pPr>
      <w:r>
        <w:t>соответствии с решением 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3E17B4" w:rsidRDefault="003E17B4" w:rsidP="003E17B4">
      <w:pPr>
        <w:pStyle w:val="ConsPlusNonformat"/>
        <w:jc w:val="both"/>
      </w:pPr>
      <w:r>
        <w:t>от ____________ N _______ и составляет ____________ рублей ________ копеек,</w:t>
      </w:r>
    </w:p>
    <w:p w:rsidR="003E17B4" w:rsidRDefault="003E17B4" w:rsidP="003E17B4">
      <w:pPr>
        <w:pStyle w:val="ConsPlusNonformat"/>
        <w:jc w:val="both"/>
      </w:pPr>
      <w:r>
        <w:t>в том числе НДС _________ рублей _________ копеек.</w:t>
      </w:r>
    </w:p>
    <w:p w:rsidR="003E17B4" w:rsidRDefault="003E17B4" w:rsidP="003E17B4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3E17B4" w:rsidRDefault="003E17B4" w:rsidP="003E17B4">
      <w:pPr>
        <w:pStyle w:val="ConsPlusNormal"/>
        <w:ind w:firstLine="540"/>
        <w:jc w:val="both"/>
      </w:pPr>
      <w: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г) 30 процентов платы за технологическое присоединение вносятся в течение 15 дней со дня фактического присоединения;</w:t>
      </w:r>
    </w:p>
    <w:p w:rsidR="003E17B4" w:rsidRDefault="003E17B4" w:rsidP="003E17B4">
      <w:pPr>
        <w:pStyle w:val="ConsPlusNormal"/>
        <w:ind w:firstLine="540"/>
        <w:jc w:val="both"/>
      </w:pPr>
      <w:r>
        <w:t>д) 10 процентов платы за технологическое присоединение вносятся в течение 10 дней со дня подписания акта о технологическом присоединении.</w:t>
      </w:r>
    </w:p>
    <w:p w:rsidR="003E17B4" w:rsidRDefault="003E17B4" w:rsidP="003E17B4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6" w:name="Par2328"/>
      <w:bookmarkEnd w:id="6"/>
      <w:r>
        <w:t>IV. Разграничение балансовой принадлежности электрических</w:t>
      </w:r>
    </w:p>
    <w:p w:rsidR="003E17B4" w:rsidRDefault="003E17B4" w:rsidP="003E17B4">
      <w:pPr>
        <w:pStyle w:val="ConsPlusNormal"/>
        <w:jc w:val="center"/>
      </w:pPr>
      <w:r>
        <w:t>сетей и эксплуатационной ответственности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404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7" w:name="Par2333"/>
      <w:bookmarkEnd w:id="7"/>
      <w:r>
        <w:t>V. Условия изменения, расторжения договора</w:t>
      </w:r>
    </w:p>
    <w:p w:rsidR="003E17B4" w:rsidRDefault="003E17B4" w:rsidP="003E17B4">
      <w:pPr>
        <w:pStyle w:val="ConsPlusNormal"/>
        <w:jc w:val="center"/>
      </w:pPr>
      <w:r>
        <w:t>и ответственность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3E17B4" w:rsidRDefault="003E17B4" w:rsidP="003E17B4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3E17B4" w:rsidRDefault="003E17B4" w:rsidP="003E17B4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</w:p>
    <w:p w:rsidR="003E17B4" w:rsidRDefault="003E17B4" w:rsidP="003E17B4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8" w:name="Par2343"/>
      <w:bookmarkEnd w:id="8"/>
      <w:r>
        <w:lastRenderedPageBreak/>
        <w:t>VI. Порядок разрешения споров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9" w:name="Par2347"/>
      <w:bookmarkEnd w:id="9"/>
      <w:r>
        <w:t>VII. Заключительные положения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10" w:name="Par2352"/>
      <w:bookmarkEnd w:id="10"/>
      <w:r>
        <w:t>Реквизиты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  Заявитель: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(наименование сетевой организации)         (для юридических лиц - полное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ИНН/КПП __________________________             (номер записи в Едином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(должность, фамилия, имя, отчество           (должность, фамилия, имя,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(место нахождения)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(для индивидуальных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1" w:name="Par2400"/>
      <w:bookmarkEnd w:id="11"/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энергопринимающих устройств.</w:t>
      </w:r>
    </w:p>
    <w:p w:rsidR="003E17B4" w:rsidRDefault="003E17B4" w:rsidP="003E17B4">
      <w:pPr>
        <w:pStyle w:val="ConsPlusNormal"/>
        <w:ind w:firstLine="540"/>
        <w:jc w:val="both"/>
      </w:pPr>
      <w:bookmarkStart w:id="12" w:name="Par2401"/>
      <w:bookmarkEnd w:id="12"/>
      <w:r>
        <w:lastRenderedPageBreak/>
        <w:t>&lt;2&gt;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  <w:bookmarkStart w:id="13" w:name="Par2402"/>
      <w:bookmarkEnd w:id="13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3E17B4" w:rsidRDefault="003E17B4" w:rsidP="003E17B4">
      <w:pPr>
        <w:pStyle w:val="ConsPlusNormal"/>
        <w:ind w:firstLine="540"/>
        <w:jc w:val="both"/>
      </w:pPr>
      <w:bookmarkStart w:id="14" w:name="Par2403"/>
      <w:bookmarkEnd w:id="14"/>
      <w:r>
        <w:t xml:space="preserve">&lt;3(1)&gt;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случаях, предусмотренных </w:t>
      </w:r>
      <w:hyperlink w:anchor="Par591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Для заявителей, осуществляющих технологическое присоединение энергопринимающих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</w:t>
      </w:r>
      <w:proofErr w:type="spellStart"/>
      <w:r>
        <w:t>кВ</w:t>
      </w:r>
      <w:proofErr w:type="spellEnd"/>
      <w:r>
        <w:t xml:space="preserve"> включительно,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Правилами.</w:t>
      </w:r>
    </w:p>
    <w:p w:rsidR="003E17B4" w:rsidRDefault="003E17B4" w:rsidP="003E17B4">
      <w:pPr>
        <w:pStyle w:val="ConsPlusNormal"/>
        <w:ind w:firstLine="540"/>
        <w:jc w:val="both"/>
      </w:pPr>
      <w:bookmarkStart w:id="15" w:name="Par2404"/>
      <w:bookmarkEnd w:id="15"/>
      <w:r>
        <w:t>&lt;4&gt;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right"/>
        <w:outlineLvl w:val="2"/>
      </w:pPr>
      <w:bookmarkStart w:id="16" w:name="Par2410"/>
      <w:bookmarkEnd w:id="16"/>
      <w:r>
        <w:t>Приложение</w:t>
      </w:r>
    </w:p>
    <w:p w:rsidR="003E17B4" w:rsidRDefault="003E17B4" w:rsidP="003E17B4">
      <w:pPr>
        <w:pStyle w:val="ConsPlusNormal"/>
        <w:jc w:val="right"/>
      </w:pPr>
      <w:r>
        <w:t>к типовому договору</w:t>
      </w:r>
    </w:p>
    <w:p w:rsidR="003E17B4" w:rsidRDefault="003E17B4" w:rsidP="003E17B4">
      <w:pPr>
        <w:pStyle w:val="ConsPlusNormal"/>
        <w:jc w:val="right"/>
      </w:pPr>
      <w:r>
        <w:t>об осуществлении технологического</w:t>
      </w:r>
    </w:p>
    <w:p w:rsidR="003E17B4" w:rsidRDefault="003E17B4" w:rsidP="003E17B4">
      <w:pPr>
        <w:pStyle w:val="ConsPlusNormal"/>
        <w:jc w:val="right"/>
      </w:pPr>
      <w:r>
        <w:t>присоединения 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nformat"/>
        <w:jc w:val="both"/>
      </w:pPr>
      <w:bookmarkStart w:id="17" w:name="Par2419"/>
      <w:bookmarkEnd w:id="17"/>
      <w:r>
        <w:t xml:space="preserve">                            ТЕХНИЧЕСКИЕ УСЛОВИЯ</w:t>
      </w:r>
    </w:p>
    <w:p w:rsidR="003E17B4" w:rsidRDefault="003E17B4" w:rsidP="003E17B4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3E17B4" w:rsidRDefault="003E17B4" w:rsidP="003E17B4">
      <w:pPr>
        <w:pStyle w:val="ConsPlusNonformat"/>
        <w:jc w:val="both"/>
      </w:pPr>
      <w:r>
        <w:t xml:space="preserve">        технологического присоединения энергопринимающих устройств,</w:t>
      </w:r>
    </w:p>
    <w:p w:rsidR="003E17B4" w:rsidRDefault="003E17B4" w:rsidP="003E17B4">
      <w:pPr>
        <w:pStyle w:val="ConsPlusNonformat"/>
        <w:jc w:val="both"/>
      </w:pPr>
      <w:r>
        <w:t xml:space="preserve">      максимальная мощность которых свыше 150 кВт и менее 670 кВт</w:t>
      </w:r>
    </w:p>
    <w:p w:rsidR="003E17B4" w:rsidRDefault="003E17B4" w:rsidP="003E17B4">
      <w:pPr>
        <w:pStyle w:val="ConsPlusNonformat"/>
        <w:jc w:val="both"/>
      </w:pPr>
      <w:r>
        <w:t xml:space="preserve">         (за исключением случаев, указанных в приложениях N 2 и 3,</w:t>
      </w:r>
    </w:p>
    <w:p w:rsidR="003E17B4" w:rsidRDefault="003E17B4" w:rsidP="003E17B4">
      <w:pPr>
        <w:pStyle w:val="ConsPlusNonformat"/>
        <w:jc w:val="both"/>
      </w:pPr>
      <w:r>
        <w:t xml:space="preserve">           а также осуществления технологического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                       по индивидуальному проекту))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N                                               "__" ______________ 20__ г.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3E17B4" w:rsidRDefault="003E17B4" w:rsidP="003E17B4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Наименование энергопринимающих устройств заявителя 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3E17B4" w:rsidRDefault="003E17B4" w:rsidP="003E17B4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энергопринимающих</w:t>
      </w:r>
    </w:p>
    <w:p w:rsidR="003E17B4" w:rsidRDefault="003E17B4" w:rsidP="003E17B4">
      <w:pPr>
        <w:pStyle w:val="ConsPlusNonformat"/>
        <w:jc w:val="both"/>
      </w:pPr>
      <w:r>
        <w:t>устройств заявителя 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3.  Максимальная  мощность  присоединяемых  энергопринимающих устройств</w:t>
      </w:r>
    </w:p>
    <w:p w:rsidR="003E17B4" w:rsidRDefault="003E17B4" w:rsidP="003E17B4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мощности)</w:t>
      </w:r>
    </w:p>
    <w:p w:rsidR="003E17B4" w:rsidRDefault="003E17B4" w:rsidP="003E17B4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3E17B4" w:rsidRDefault="003E17B4" w:rsidP="003E17B4">
      <w:pPr>
        <w:pStyle w:val="ConsPlusNonformat"/>
        <w:jc w:val="both"/>
      </w:pPr>
      <w:r>
        <w:t>технологическое присоединение ____________ (</w:t>
      </w:r>
      <w:proofErr w:type="spellStart"/>
      <w:r>
        <w:t>кВ</w:t>
      </w:r>
      <w:proofErr w:type="spellEnd"/>
      <w:r>
        <w:t>).</w:t>
      </w:r>
    </w:p>
    <w:p w:rsidR="003E17B4" w:rsidRDefault="003E17B4" w:rsidP="003E17B4">
      <w:pPr>
        <w:pStyle w:val="ConsPlusNonformat"/>
        <w:jc w:val="both"/>
      </w:pPr>
      <w:r>
        <w:t xml:space="preserve">    6. Год ввода в эксплуатацию энергопринимающих устройств заявителя ____.</w:t>
      </w:r>
    </w:p>
    <w:p w:rsidR="003E17B4" w:rsidRDefault="003E17B4" w:rsidP="003E17B4">
      <w:pPr>
        <w:pStyle w:val="ConsPlusNonformat"/>
        <w:jc w:val="both"/>
      </w:pPr>
      <w:r>
        <w:t xml:space="preserve">    7. Точка(и) присоединения (вводные распределительные устройства, линии</w:t>
      </w:r>
    </w:p>
    <w:p w:rsidR="003E17B4" w:rsidRDefault="003E17B4" w:rsidP="003E17B4">
      <w:pPr>
        <w:pStyle w:val="ConsPlusNonformat"/>
        <w:jc w:val="both"/>
      </w:pPr>
      <w:r>
        <w:lastRenderedPageBreak/>
        <w:t>электропередачи, базовые подстанции, генераторы) и  максимальная   мощность</w:t>
      </w:r>
    </w:p>
    <w:p w:rsidR="003E17B4" w:rsidRDefault="003E17B4" w:rsidP="003E17B4">
      <w:pPr>
        <w:pStyle w:val="ConsPlusNonformat"/>
        <w:jc w:val="both"/>
      </w:pPr>
      <w:r>
        <w:t>энергопринимающих     устройств   по   каждой       точке     присоединения</w:t>
      </w:r>
    </w:p>
    <w:p w:rsidR="003E17B4" w:rsidRDefault="003E17B4" w:rsidP="003E17B4">
      <w:pPr>
        <w:pStyle w:val="ConsPlusNonformat"/>
        <w:jc w:val="both"/>
      </w:pPr>
      <w:r>
        <w:t>______________ (кВт).</w:t>
      </w:r>
    </w:p>
    <w:p w:rsidR="003E17B4" w:rsidRDefault="003E17B4" w:rsidP="003E17B4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10. Сетевая организация осуществляет </w:t>
      </w:r>
      <w:hyperlink w:anchor="Par2496" w:tooltip="Ссылка на текущий документ" w:history="1">
        <w:r>
          <w:rPr>
            <w:color w:val="0000FF"/>
          </w:rPr>
          <w:t>&lt;1&gt;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3E17B4" w:rsidRDefault="003E17B4" w:rsidP="003E17B4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3E17B4" w:rsidRDefault="003E17B4" w:rsidP="003E17B4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3E17B4" w:rsidRDefault="003E17B4" w:rsidP="003E17B4">
      <w:pPr>
        <w:pStyle w:val="ConsPlusNonformat"/>
        <w:jc w:val="both"/>
      </w:pPr>
      <w:r>
        <w:t xml:space="preserve"> условий, предусмотренные </w:t>
      </w:r>
      <w:hyperlink w:anchor="Par952" w:tooltip="Ссылка на текущий документ" w:history="1">
        <w:r>
          <w:rPr>
            <w:color w:val="0000FF"/>
          </w:rPr>
          <w:t>пунктом 25</w:t>
        </w:r>
      </w:hyperlink>
      <w:r>
        <w:t xml:space="preserve"> Правил технологического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 энергопринимающих устройств потребителей электрической энергии, объектов</w:t>
      </w:r>
    </w:p>
    <w:p w:rsidR="003E17B4" w:rsidRDefault="003E17B4" w:rsidP="003E17B4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3E17B4" w:rsidRDefault="003E17B4" w:rsidP="003E17B4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к электрическим сетям))</w:t>
      </w:r>
    </w:p>
    <w:p w:rsidR="003E17B4" w:rsidRDefault="003E17B4" w:rsidP="003E17B4">
      <w:pPr>
        <w:pStyle w:val="ConsPlusNonformat"/>
        <w:jc w:val="both"/>
      </w:pPr>
      <w:r>
        <w:t xml:space="preserve">    11. Заявитель осуществляет </w:t>
      </w:r>
      <w:hyperlink w:anchor="Par2497" w:tooltip="Ссылка на текущий документ" w:history="1">
        <w:r>
          <w:rPr>
            <w:color w:val="0000FF"/>
          </w:rPr>
          <w:t>&lt;2&gt;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3E17B4" w:rsidRDefault="003E17B4" w:rsidP="003E17B4">
      <w:pPr>
        <w:pStyle w:val="ConsPlusNonformat"/>
        <w:jc w:val="both"/>
      </w:pPr>
      <w:r>
        <w:t xml:space="preserve">год(а)  </w:t>
      </w:r>
      <w:hyperlink w:anchor="Par2498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 заключения  договора об осуществлении технологического</w:t>
      </w:r>
    </w:p>
    <w:p w:rsidR="003E17B4" w:rsidRDefault="003E17B4" w:rsidP="003E17B4">
      <w:pPr>
        <w:pStyle w:val="ConsPlusNonformat"/>
        <w:jc w:val="both"/>
      </w:pPr>
      <w:r>
        <w:t>присоединения к электрическим сетям.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(подпись)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"__" ______________ 20__ г.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8" w:name="Par2496"/>
      <w:bookmarkEnd w:id="18"/>
      <w:r>
        <w:t>&lt;1&gt; Указываются обязательства сетевой организации по исполнению технических условий до границы участка, на котором расположены энергопринимающие устройства заявителя, включая урегулирование отношений с иными лицами.</w:t>
      </w:r>
    </w:p>
    <w:p w:rsidR="003E17B4" w:rsidRDefault="003E17B4" w:rsidP="003E17B4">
      <w:pPr>
        <w:pStyle w:val="ConsPlusNormal"/>
        <w:ind w:firstLine="540"/>
        <w:jc w:val="both"/>
      </w:pPr>
      <w:bookmarkStart w:id="19" w:name="Par2497"/>
      <w:bookmarkEnd w:id="19"/>
      <w:r>
        <w:t>&lt;2&gt; Указываются обязательства заявителя по исполнению технических условий в пределах границ участка, на котором расположены энергопринимающие устройства заявителя, за исключением обязанностей, обязательных для исполнения сетевой организацией за счет ее средств.</w:t>
      </w:r>
    </w:p>
    <w:p w:rsidR="003E17B4" w:rsidRDefault="003E17B4" w:rsidP="003E17B4">
      <w:pPr>
        <w:pStyle w:val="ConsPlusNormal"/>
        <w:ind w:firstLine="540"/>
        <w:jc w:val="both"/>
      </w:pPr>
      <w:bookmarkStart w:id="20" w:name="Par2498"/>
      <w:bookmarkEnd w:id="20"/>
      <w:r>
        <w:t>&lt;3&gt;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</w:p>
    <w:p w:rsidR="00077C77" w:rsidRDefault="00077C77" w:rsidP="003E17B4">
      <w:pPr>
        <w:pStyle w:val="ConsPlusNormal"/>
        <w:jc w:val="center"/>
      </w:pPr>
    </w:p>
    <w:sectPr w:rsidR="00077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3C"/>
    <w:rsid w:val="00077C77"/>
    <w:rsid w:val="002E6419"/>
    <w:rsid w:val="003E17B4"/>
    <w:rsid w:val="004A7B92"/>
    <w:rsid w:val="00514B3C"/>
    <w:rsid w:val="0069796E"/>
    <w:rsid w:val="007C46F2"/>
    <w:rsid w:val="00B936DE"/>
    <w:rsid w:val="00F2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Бухгалтер</cp:lastModifiedBy>
  <cp:revision>2</cp:revision>
  <dcterms:created xsi:type="dcterms:W3CDTF">2021-02-16T11:50:00Z</dcterms:created>
  <dcterms:modified xsi:type="dcterms:W3CDTF">2021-02-16T11:50:00Z</dcterms:modified>
</cp:coreProperties>
</file>